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9DC0" w14:textId="215D19DC" w:rsidR="005836B2" w:rsidRDefault="005836B2" w:rsidP="005836B2">
      <w:r>
        <w:rPr>
          <w:rFonts w:hint="eastAsia"/>
        </w:rPr>
        <w:t>福建等處承宣布政使司為抄摺行知事案查嘉慶拾玖年捌月初壹日奉巡撫部院王憲牌竊照本部院〔於〕嘉慶拾玖年柒月參拾日具奏琉球國難番宮城等柒名遭風撫卹一摺除俟奉到硃批另行飭知外合先抄摺行知備牌行司即便轉行查照毋違計抄發摺稿一件內開奏為撫卹琉球國遭風難番恭摺具奏仰祈聖鑒事據臺灣府知府汪楠詳稱有琉球國難番宮城等柒名在洋遭風漂至鳳山縣地方等情當經飭令護送來省妥為撫卹照例辦理去後茲據署布政使瑞詳稱該難番宮城等〔於〕本年陸月貳拾壹日經廈〔門〕同知轉護到省飭據兼署福州府海防同知事閩縣知縣言尚焜傳同通事譯訊〔得〕宮城等一共柒名俱係琉球國那霸府人駕坐海船壹隻經該國差往八重山催納米石領有執照〔於〕嘉慶拾玖年參月拾伍日開船在洋遭風肆月初壹日漂至臺灣府屬鳳山縣轄番社船隻沖礁〔擊〕碎該難夷扶板上岸雜物執照沉失潮退撈獲鐵錠等件經該處社番送經鳳山縣安頓撫卹護送至臺灣府城并將撈獲鐵錠等物變賣番銀參拾元解交臺灣縣轉給該難夷收領由臺灣府賞給衣食等項委員護至廈門轉送到省安頓館驛等情臣查宮城等遭風漂至閩省情殊可憫應照例賞給布棉等物折價給領仍自安插之日〔起〕每人日給米壹升鹽菜銀陸釐回國之日另給行糧壹個月〔於〕存公銀內動給事竣造冊報銷至該難夷等將來回國現據存留通事供稱俟該國進貢船隻來閩附搭遣回相應俯如所請以仰副聖主懷柔遠人之至意除冊送部外臣謹恭摺具奏伏祈皇上睿鑒謹奏等因又為恭錄硃批行知事嘉慶拾玖年拾月拾捌日奉兼署巡撫部堂汪憲案竊照王撫部院〔於〕嘉慶拾玖年柒月參拾日具奏琉球國難番宮城等柒名遭風撫卹一摺今〔於〕玖月貳拾玖日准王撫部院來函〔於〕玖月拾柒日蘇州途次奉到硃批覽欽此除原摺先經抄發毋庸重錄外合就行知備案行司即便轉行查照毋違等因又為抄摺行知事嘉慶拾玖年玖月拾貳日奉兼署巡撫部堂汪憲牌竊照本兼署撫部堂〔於〕嘉慶拾玖年玖月初玖日恭摺具奏琉球國遭風難番久場島等一摺除俟奉到硃批另行飭知外合先抄摺行知備牌行司即便轉行查照毋違計抄發摺稿一件內開奏為撫卹琉球國遭風難番恭摺具奏仰祈聖鑒事案准浙江前撫臣李咨會琉球國難番久場島等玖名遭風漂至浙江臨海縣地方護送來閩遣發回國等因當經飭行沿途各營縣妥為護送照例辦理去後茲據〔署〕布政使瑞詳稱該難夷久場島等〔於〕本年捌月初陸日到省飭據兼署福州府海防同知事閩縣知縣言尚〔焜〕傳同通事譯訊得久場島等一共玖名俱係琉球國那霸府西〔村〕人坐駕海船壹隻杉板小船壹隻獨〔木〕小船壹隻並無軍器牌照。經該國差遣往八重山裝載米石該難夷等自置壓載鹽鐵茶糖盆碗〔瓦〕器等物帶往八重山售賣〔於〕嘉慶拾玖年閏貳月貳拾肆日開船在洋遭風船隻損壞至參月初拾日漂至浙江臨海縣地方經該縣照例撫卹并將壞船同鐵錠貳門變價</w:t>
      </w:r>
      <w:r>
        <w:rPr>
          <w:rFonts w:hint="eastAsia"/>
        </w:rPr>
        <w:lastRenderedPageBreak/>
        <w:t>番銀參拾肆元鹽鐵茶糖〔瓦〕器等物變價錢貳拾壹千肆百壹拾文交該難夷收領並賞給〔蚊〕帳衣服食物等件〔於〕柒月拾捌日由陸路護送來閩至捌月初陸日到省安插館驛查該難夷等業經浙省賞給〔蚊〕帳衣服等件，閩省照例毋庸加賞應自安插之日起每人日給米壹升鹽菜銀陸釐回國之日另給行糧壹個月〔於〕存公銀內動給事竣造冊報銷等情詳請具奏前來臣查久場島等遭風流離情殊可憫現已飭司加意照料不使失所至該難夷〔將來回國〕現譯據存留通事供稱〔俟〕該國進貢船隻來閩附搭同回自應俯如所請以仰副聖上懷柔遠人之至意除冊送部外臣謹恭摺具奏伏祈皇上睿鑒謹奏等因又為恭錄硃批行知事嘉慶拾玖年拾貳月貳拾日奉兼署巡撫部堂汪案驗竊照本兼署撫部堂〔於〕嘉慶拾玖年玖月初玖日恭摺具奏琉球國遭風難番久場島等一摺今〔於〕本年拾貳月拾柒日奉到硃批知道了欽此除原摺先經抄發毋庸重錄外合就行知備案行司即便轉行查照毋違等因又為抄摺行知事嘉慶貳拾年伍月初參日奉巡撫部院王憲牌竊照本部院〔於〕嘉慶貳拾年肆月貳拾玖日恭摺具奏撫卹琉球國遭風難夷天願親雲上等現有進貢摘回船隻一併遣發回國一摺除俟奉到硃批另行飭知外合先抄摺行知備牌行司即便轉行查照毋違計抄發摺稿一件內開奏為撫卹琉球國遭風難夷現有進貢摘回船隻一併遣發回國恭摺具奏仰祈聖鑒事案准浙江前撫臣陳咨會琉球國夷官天願親雲上又名東三錫等參拾名遭風漂至浙江象山縣地方護送來閩遣發回國等因當經飭據沿途各營縣護送到閩茲據布政使瑞詳稱據兼署福州府海防同知事閩縣知縣言尚焜傳同通事〔譯〕訊天願親雲上係琉球國四品職官嘉慶拾捌年玖月間奉該國王差令巡查各島承領照票乘坐海船壹隻杉板小船壹隻獨木船壹隻隨帶跟伴舵工水手久高等貳拾玖人〔於〕玖月初玖日放洋巡島事竣在該國大島裝載黃豆伍百包隨帶衣箱〔鐵釘〕雜物〔及〕馬壹匹回國交卸在洋遇風浪大船重隨將黃豆肆百包拋棄入海照票落水遺失船隻損壞隨風漂流至拾玖年陸月拾伍日漂到浙江象山縣爵溪汛洋面經該縣到船查驗撫卹修理船隻槓椇將拋剩霉濕黃豆變賣番銀伍拾參員交給難夷等收領並為修固船隻派撥引導水梢〔於〕嘉慶貳拾年正月初伍日由浙護送到閩安插館驛查該難夷等業經浙江省賞給米錢又將船隻修整閩省照例毋庸加賞應自安插之日起照例給發口糧米石鹽菜銀兩回國之日另給行糧壹個月〔於〕嘉慶貳拾年存公銀內動給事竣造冊報銷夷船內所帶鐵斤鐵釘訊係在該國外島所買帶回修造貢船等〔因〕今既遭風來此應令就閩變價毋庸帶回等情詳請具奏前來臣查該難夷天願親雲上等在洋遭風漂流由浙至閩情殊可憫業經飭司加意照料不使失所現有該國進貢摘回船隻應一併遣發回國以仰副聖主懷柔遠人之至意除冊送部外理合恭摺具奏伏祈皇上睿鑒再閩浙總督印務係臣兼署合併陳明</w:t>
      </w:r>
      <w:r>
        <w:rPr>
          <w:rFonts w:hint="eastAsia"/>
        </w:rPr>
        <w:lastRenderedPageBreak/>
        <w:t>謹奏等因又為抄摺行知事嘉慶貳拾年伍月初陸日奉兼署總督部堂王批本司詳查得臺灣府送到琉球漂風難番宮城等柒名又浙江臨海縣送到琉球漂風難番久場島等玖名又浙江象山縣送到琉球漂風難番天願親雲上等參拾名并夷船壹隻業經先後安插館驛照例撫卹詳請具奏各在案茲據福防同知詳報宮城等柒名久場島等玖名原報係請附搭進貢船內遣發茲象山縣送到天願親雲上等夷船壹隻查該夷船寬大請將宮城久場島二案難夷共壹拾陸名一併〔改〕附天願親雲上船內遣歸并將天願親雲上所帶鐵斤鐵釘就〔於〕閩省變價給領查照歷辦例案〔於〕進貢船內派撥引導水梢金具底座間味貳名代為引駕并將該水梢原報置買粗重貨物撥裝天願親雲上船內以資壓載，其自行照管〔於〕進貢完竣冊內聲明扣除以符〔例〕案造具冊結詳請給咨遣發前來本司查琉球國難番宮城等柒名久場島等玖名現據該廳詳請改配天願親雲上船內〔附〕搭回國相應俯如所請以順夷情所有天願親雲上所帶鐵斤業經就地變價給領應毋庸議至據請派撥進貢船內熟諳海道水梢金具底座間味等貳名代為引導並將金具底買置粗重物件撥裝天願親雲上船內以資壓載之處核與歷辨例案相〔符〕均應俯如所請辦理現據呈報定〔於〕伍月初貳日離驛登舟合將送到冊結具文詳送伏候察核迅賜批示以便照例移知該國王查照仍飭該廳將宮城等柒名久場島等玖名天願親雲上等參拾名引導水梢貳名共肆拾捌名夷船壹隻遣發至閩安鎮會同閩安協撥兵護送出洋取具長行回國日期另詳請題等由奉批如詳照例移知該國王查照乘〔汛〕遣發回國并飭福防同知驗明交閩安黃副將親帶本幫兵船小心防護併取長行回國日期詳報並候撫部院衙門批示此仍繳冊結存又奉巡撫部院王批如詳照例移知該國王查照并飭福防廳將宮城等柒名久場島等玖名天願親雲上等參拾名引導水梢貳名共肆拾捌名夷船壹隻遣發至閩安鎮會同閩安協驗明護送出洋至詳內所敘天願親雲上等所帶鐵斤業經就地變價給領應毋庸議等語查該難夷船內所帶鐵釘鐵斤前據司詳議令就閩變價業經本部院具奏茲詳內司看只言鐵斤其鐵釘壹項是否未曾變價應即查明刻速具覆如鐵釘未經變價應即飭令一并趕變不得與奏案兩歧仍取具長行回國日期詳請具題並候督部堂衙門批示此仍繳冊結存等因奉此茲當遣發回國之期合就移知為此備咨貴國王請煩查照施行須至咨者。</w:t>
      </w:r>
    </w:p>
    <w:p w14:paraId="1F49A839" w14:textId="0BB5C3C6" w:rsidR="005836B2" w:rsidRDefault="005836B2" w:rsidP="005836B2">
      <w:r>
        <w:rPr>
          <w:rFonts w:hint="eastAsia"/>
        </w:rPr>
        <w:t>計移送：冊壹本。</w:t>
      </w:r>
    </w:p>
    <w:p w14:paraId="640468ED" w14:textId="572434E8" w:rsidR="005836B2" w:rsidRDefault="005836B2" w:rsidP="005836B2">
      <w:r>
        <w:rPr>
          <w:rFonts w:hint="eastAsia"/>
        </w:rPr>
        <w:t>右咨</w:t>
      </w:r>
    </w:p>
    <w:p w14:paraId="0B91858F" w14:textId="230E880B" w:rsidR="005836B2" w:rsidRDefault="005836B2" w:rsidP="005836B2">
      <w:r>
        <w:rPr>
          <w:rFonts w:hint="eastAsia"/>
        </w:rPr>
        <w:t>琉球國中山王尚</w:t>
      </w:r>
    </w:p>
    <w:p w14:paraId="78628998" w14:textId="68BD7725" w:rsidR="00F4760F" w:rsidRDefault="005836B2" w:rsidP="005836B2">
      <w:r>
        <w:rPr>
          <w:rFonts w:hint="eastAsia"/>
        </w:rPr>
        <w:t>嘉慶貳拾年伍月初七日</w:t>
      </w:r>
    </w:p>
    <w:sectPr w:rsidR="00F4760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D821" w14:textId="77777777" w:rsidR="007D4AD5" w:rsidRDefault="007D4AD5" w:rsidP="007D4AD5">
      <w:pPr>
        <w:spacing w:after="0" w:line="240" w:lineRule="auto"/>
      </w:pPr>
      <w:r>
        <w:separator/>
      </w:r>
    </w:p>
  </w:endnote>
  <w:endnote w:type="continuationSeparator" w:id="0">
    <w:p w14:paraId="0D3B426E" w14:textId="77777777" w:rsidR="007D4AD5" w:rsidRDefault="007D4AD5" w:rsidP="007D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B6F3" w14:textId="77777777" w:rsidR="007D4AD5" w:rsidRDefault="007D4AD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298312"/>
      <w:docPartObj>
        <w:docPartGallery w:val="Page Numbers (Bottom of Page)"/>
        <w:docPartUnique/>
      </w:docPartObj>
    </w:sdtPr>
    <w:sdtContent>
      <w:p w14:paraId="74B5E3A2" w14:textId="46174D07" w:rsidR="007D4AD5" w:rsidRDefault="007D4AD5">
        <w:pPr>
          <w:pStyle w:val="af0"/>
          <w:jc w:val="center"/>
        </w:pPr>
        <w:r>
          <w:fldChar w:fldCharType="begin"/>
        </w:r>
        <w:r>
          <w:instrText>PAGE   \* MERGEFORMAT</w:instrText>
        </w:r>
        <w:r>
          <w:fldChar w:fldCharType="separate"/>
        </w:r>
        <w:r>
          <w:rPr>
            <w:lang w:val="zh-TW"/>
          </w:rPr>
          <w:t>2</w:t>
        </w:r>
        <w:r>
          <w:fldChar w:fldCharType="end"/>
        </w:r>
      </w:p>
    </w:sdtContent>
  </w:sdt>
  <w:p w14:paraId="5ED8AA5E" w14:textId="77777777" w:rsidR="007D4AD5" w:rsidRDefault="007D4AD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E67C" w14:textId="77777777" w:rsidR="007D4AD5" w:rsidRDefault="007D4AD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4F0A" w14:textId="77777777" w:rsidR="007D4AD5" w:rsidRDefault="007D4AD5" w:rsidP="007D4AD5">
      <w:pPr>
        <w:spacing w:after="0" w:line="240" w:lineRule="auto"/>
      </w:pPr>
      <w:r>
        <w:separator/>
      </w:r>
    </w:p>
  </w:footnote>
  <w:footnote w:type="continuationSeparator" w:id="0">
    <w:p w14:paraId="24483074" w14:textId="77777777" w:rsidR="007D4AD5" w:rsidRDefault="007D4AD5" w:rsidP="007D4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0413" w14:textId="77777777" w:rsidR="007D4AD5" w:rsidRDefault="007D4AD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A593" w14:textId="77777777" w:rsidR="007D4AD5" w:rsidRDefault="007D4AD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98AD" w14:textId="77777777" w:rsidR="007D4AD5" w:rsidRDefault="007D4AD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B2"/>
    <w:rsid w:val="000044F2"/>
    <w:rsid w:val="00244E5A"/>
    <w:rsid w:val="0040435F"/>
    <w:rsid w:val="005836B2"/>
    <w:rsid w:val="007D4AD5"/>
    <w:rsid w:val="00A80FE3"/>
    <w:rsid w:val="00F4760F"/>
    <w:rsid w:val="00F66D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A9B1"/>
  <w15:chartTrackingRefBased/>
  <w15:docId w15:val="{ED86CA49-3B2C-4761-BD13-517F774C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6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836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836B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836B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836B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36B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836B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36B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836B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836B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836B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836B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836B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836B2"/>
    <w:rPr>
      <w:rFonts w:eastAsiaTheme="majorEastAsia" w:cstheme="majorBidi"/>
      <w:color w:val="0F4761" w:themeColor="accent1" w:themeShade="BF"/>
    </w:rPr>
  </w:style>
  <w:style w:type="character" w:customStyle="1" w:styleId="60">
    <w:name w:val="標題 6 字元"/>
    <w:basedOn w:val="a0"/>
    <w:link w:val="6"/>
    <w:uiPriority w:val="9"/>
    <w:semiHidden/>
    <w:rsid w:val="005836B2"/>
    <w:rPr>
      <w:rFonts w:eastAsiaTheme="majorEastAsia" w:cstheme="majorBidi"/>
      <w:color w:val="595959" w:themeColor="text1" w:themeTint="A6"/>
    </w:rPr>
  </w:style>
  <w:style w:type="character" w:customStyle="1" w:styleId="70">
    <w:name w:val="標題 7 字元"/>
    <w:basedOn w:val="a0"/>
    <w:link w:val="7"/>
    <w:uiPriority w:val="9"/>
    <w:semiHidden/>
    <w:rsid w:val="005836B2"/>
    <w:rPr>
      <w:rFonts w:eastAsiaTheme="majorEastAsia" w:cstheme="majorBidi"/>
      <w:color w:val="595959" w:themeColor="text1" w:themeTint="A6"/>
    </w:rPr>
  </w:style>
  <w:style w:type="character" w:customStyle="1" w:styleId="80">
    <w:name w:val="標題 8 字元"/>
    <w:basedOn w:val="a0"/>
    <w:link w:val="8"/>
    <w:uiPriority w:val="9"/>
    <w:semiHidden/>
    <w:rsid w:val="005836B2"/>
    <w:rPr>
      <w:rFonts w:eastAsiaTheme="majorEastAsia" w:cstheme="majorBidi"/>
      <w:color w:val="272727" w:themeColor="text1" w:themeTint="D8"/>
    </w:rPr>
  </w:style>
  <w:style w:type="character" w:customStyle="1" w:styleId="90">
    <w:name w:val="標題 9 字元"/>
    <w:basedOn w:val="a0"/>
    <w:link w:val="9"/>
    <w:uiPriority w:val="9"/>
    <w:semiHidden/>
    <w:rsid w:val="005836B2"/>
    <w:rPr>
      <w:rFonts w:eastAsiaTheme="majorEastAsia" w:cstheme="majorBidi"/>
      <w:color w:val="272727" w:themeColor="text1" w:themeTint="D8"/>
    </w:rPr>
  </w:style>
  <w:style w:type="paragraph" w:styleId="a3">
    <w:name w:val="Title"/>
    <w:basedOn w:val="a"/>
    <w:next w:val="a"/>
    <w:link w:val="a4"/>
    <w:uiPriority w:val="10"/>
    <w:qFormat/>
    <w:rsid w:val="005836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836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6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836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6B2"/>
    <w:pPr>
      <w:spacing w:before="160"/>
      <w:jc w:val="center"/>
    </w:pPr>
    <w:rPr>
      <w:i/>
      <w:iCs/>
      <w:color w:val="404040" w:themeColor="text1" w:themeTint="BF"/>
    </w:rPr>
  </w:style>
  <w:style w:type="character" w:customStyle="1" w:styleId="a8">
    <w:name w:val="引文 字元"/>
    <w:basedOn w:val="a0"/>
    <w:link w:val="a7"/>
    <w:uiPriority w:val="29"/>
    <w:rsid w:val="005836B2"/>
    <w:rPr>
      <w:i/>
      <w:iCs/>
      <w:color w:val="404040" w:themeColor="text1" w:themeTint="BF"/>
    </w:rPr>
  </w:style>
  <w:style w:type="paragraph" w:styleId="a9">
    <w:name w:val="List Paragraph"/>
    <w:basedOn w:val="a"/>
    <w:uiPriority w:val="34"/>
    <w:qFormat/>
    <w:rsid w:val="005836B2"/>
    <w:pPr>
      <w:ind w:left="720"/>
      <w:contextualSpacing/>
    </w:pPr>
  </w:style>
  <w:style w:type="character" w:styleId="aa">
    <w:name w:val="Intense Emphasis"/>
    <w:basedOn w:val="a0"/>
    <w:uiPriority w:val="21"/>
    <w:qFormat/>
    <w:rsid w:val="005836B2"/>
    <w:rPr>
      <w:i/>
      <w:iCs/>
      <w:color w:val="0F4761" w:themeColor="accent1" w:themeShade="BF"/>
    </w:rPr>
  </w:style>
  <w:style w:type="paragraph" w:styleId="ab">
    <w:name w:val="Intense Quote"/>
    <w:basedOn w:val="a"/>
    <w:next w:val="a"/>
    <w:link w:val="ac"/>
    <w:uiPriority w:val="30"/>
    <w:qFormat/>
    <w:rsid w:val="00583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836B2"/>
    <w:rPr>
      <w:i/>
      <w:iCs/>
      <w:color w:val="0F4761" w:themeColor="accent1" w:themeShade="BF"/>
    </w:rPr>
  </w:style>
  <w:style w:type="character" w:styleId="ad">
    <w:name w:val="Intense Reference"/>
    <w:basedOn w:val="a0"/>
    <w:uiPriority w:val="32"/>
    <w:qFormat/>
    <w:rsid w:val="005836B2"/>
    <w:rPr>
      <w:b/>
      <w:bCs/>
      <w:smallCaps/>
      <w:color w:val="0F4761" w:themeColor="accent1" w:themeShade="BF"/>
      <w:spacing w:val="5"/>
    </w:rPr>
  </w:style>
  <w:style w:type="paragraph" w:styleId="ae">
    <w:name w:val="header"/>
    <w:basedOn w:val="a"/>
    <w:link w:val="af"/>
    <w:uiPriority w:val="99"/>
    <w:unhideWhenUsed/>
    <w:rsid w:val="007D4AD5"/>
    <w:pPr>
      <w:tabs>
        <w:tab w:val="center" w:pos="4153"/>
        <w:tab w:val="right" w:pos="8306"/>
      </w:tabs>
      <w:snapToGrid w:val="0"/>
    </w:pPr>
    <w:rPr>
      <w:sz w:val="20"/>
      <w:szCs w:val="20"/>
    </w:rPr>
  </w:style>
  <w:style w:type="character" w:customStyle="1" w:styleId="af">
    <w:name w:val="頁首 字元"/>
    <w:basedOn w:val="a0"/>
    <w:link w:val="ae"/>
    <w:uiPriority w:val="99"/>
    <w:rsid w:val="007D4AD5"/>
    <w:rPr>
      <w:sz w:val="20"/>
      <w:szCs w:val="20"/>
    </w:rPr>
  </w:style>
  <w:style w:type="paragraph" w:styleId="af0">
    <w:name w:val="footer"/>
    <w:basedOn w:val="a"/>
    <w:link w:val="af1"/>
    <w:uiPriority w:val="99"/>
    <w:unhideWhenUsed/>
    <w:rsid w:val="007D4AD5"/>
    <w:pPr>
      <w:tabs>
        <w:tab w:val="center" w:pos="4153"/>
        <w:tab w:val="right" w:pos="8306"/>
      </w:tabs>
      <w:snapToGrid w:val="0"/>
    </w:pPr>
    <w:rPr>
      <w:sz w:val="20"/>
      <w:szCs w:val="20"/>
    </w:rPr>
  </w:style>
  <w:style w:type="character" w:customStyle="1" w:styleId="af1">
    <w:name w:val="頁尾 字元"/>
    <w:basedOn w:val="a0"/>
    <w:link w:val="af0"/>
    <w:uiPriority w:val="99"/>
    <w:rsid w:val="007D4A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吳</dc:creator>
  <cp:keywords/>
  <dc:description/>
  <cp:lastModifiedBy>micha 吳</cp:lastModifiedBy>
  <cp:revision>1</cp:revision>
  <dcterms:created xsi:type="dcterms:W3CDTF">2025-09-12T00:34:00Z</dcterms:created>
  <dcterms:modified xsi:type="dcterms:W3CDTF">2025-09-12T00:48:00Z</dcterms:modified>
</cp:coreProperties>
</file>